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10EC" w14:textId="77777777" w:rsidR="00E24328" w:rsidRPr="00A92278" w:rsidRDefault="00A92278" w:rsidP="00A92278">
      <w:pPr>
        <w:jc w:val="center"/>
        <w:rPr>
          <w:rFonts w:ascii="Albertus MT" w:hAnsi="Albertus MT"/>
          <w:sz w:val="40"/>
          <w:szCs w:val="40"/>
        </w:rPr>
      </w:pPr>
      <w:proofErr w:type="spellStart"/>
      <w:r w:rsidRPr="00A92278">
        <w:rPr>
          <w:rFonts w:ascii="Albertus MT" w:hAnsi="Albertus MT"/>
          <w:sz w:val="40"/>
          <w:szCs w:val="40"/>
        </w:rPr>
        <w:t>Jayess</w:t>
      </w:r>
      <w:proofErr w:type="spellEnd"/>
      <w:r w:rsidRPr="00A92278">
        <w:rPr>
          <w:rFonts w:ascii="Albertus MT" w:hAnsi="Albertus MT"/>
          <w:sz w:val="40"/>
          <w:szCs w:val="40"/>
        </w:rPr>
        <w:t xml:space="preserve"> Topeka Tilton Water Associat</w:t>
      </w:r>
      <w:r w:rsidR="004311EF">
        <w:rPr>
          <w:rFonts w:ascii="Albertus MT" w:hAnsi="Albertus MT"/>
          <w:sz w:val="40"/>
          <w:szCs w:val="40"/>
        </w:rPr>
        <w:t>i</w:t>
      </w:r>
      <w:r w:rsidRPr="00A92278">
        <w:rPr>
          <w:rFonts w:ascii="Albertus MT" w:hAnsi="Albertus MT"/>
          <w:sz w:val="40"/>
          <w:szCs w:val="40"/>
        </w:rPr>
        <w:t>on</w:t>
      </w:r>
    </w:p>
    <w:p w14:paraId="2072DC58" w14:textId="77777777" w:rsidR="00A92278" w:rsidRPr="00A92278" w:rsidRDefault="00A92278" w:rsidP="00A92278">
      <w:pPr>
        <w:jc w:val="center"/>
        <w:rPr>
          <w:rFonts w:ascii="Albertus MT" w:hAnsi="Albertus MT"/>
        </w:rPr>
      </w:pPr>
      <w:r w:rsidRPr="00A92278">
        <w:rPr>
          <w:rFonts w:ascii="Albertus MT" w:hAnsi="Albertus MT"/>
        </w:rPr>
        <w:t xml:space="preserve">23 </w:t>
      </w:r>
      <w:proofErr w:type="spellStart"/>
      <w:r w:rsidRPr="00A92278">
        <w:rPr>
          <w:rFonts w:ascii="Albertus MT" w:hAnsi="Albertus MT"/>
        </w:rPr>
        <w:t>Bismark</w:t>
      </w:r>
      <w:proofErr w:type="spellEnd"/>
      <w:r w:rsidRPr="00A92278">
        <w:rPr>
          <w:rFonts w:ascii="Albertus MT" w:hAnsi="Albertus MT"/>
        </w:rPr>
        <w:t xml:space="preserve"> Rd. </w:t>
      </w:r>
    </w:p>
    <w:p w14:paraId="717BCEB1" w14:textId="6B787C0B" w:rsidR="00A92278" w:rsidRPr="00A92278" w:rsidRDefault="00A92278" w:rsidP="00A92278">
      <w:pPr>
        <w:jc w:val="center"/>
        <w:rPr>
          <w:rFonts w:ascii="Albertus MT" w:hAnsi="Albertus MT"/>
        </w:rPr>
      </w:pPr>
      <w:proofErr w:type="spellStart"/>
      <w:r w:rsidRPr="00A92278">
        <w:rPr>
          <w:rFonts w:ascii="Albertus MT" w:hAnsi="Albertus MT"/>
        </w:rPr>
        <w:t>Jayess</w:t>
      </w:r>
      <w:proofErr w:type="spellEnd"/>
      <w:r w:rsidRPr="00A92278">
        <w:rPr>
          <w:rFonts w:ascii="Albertus MT" w:hAnsi="Albertus MT"/>
        </w:rPr>
        <w:t xml:space="preserve">, </w:t>
      </w:r>
      <w:proofErr w:type="spellStart"/>
      <w:r w:rsidRPr="00A92278">
        <w:rPr>
          <w:rFonts w:ascii="Albertus MT" w:hAnsi="Albertus MT"/>
        </w:rPr>
        <w:t>Ms</w:t>
      </w:r>
      <w:proofErr w:type="spellEnd"/>
      <w:r w:rsidRPr="00A92278">
        <w:rPr>
          <w:rFonts w:ascii="Albertus MT" w:hAnsi="Albertus MT"/>
        </w:rPr>
        <w:t xml:space="preserve"> 396</w:t>
      </w:r>
      <w:r w:rsidR="00AF0407">
        <w:rPr>
          <w:rFonts w:ascii="Albertus MT" w:hAnsi="Albertus MT"/>
        </w:rPr>
        <w:t>4</w:t>
      </w:r>
      <w:r w:rsidRPr="00A92278">
        <w:rPr>
          <w:rFonts w:ascii="Albertus MT" w:hAnsi="Albertus MT"/>
        </w:rPr>
        <w:t>1</w:t>
      </w:r>
    </w:p>
    <w:p w14:paraId="097F747B" w14:textId="222BFDF4" w:rsidR="004311EF" w:rsidRPr="00970D80" w:rsidRDefault="00A92278" w:rsidP="00970D80">
      <w:pPr>
        <w:jc w:val="center"/>
        <w:rPr>
          <w:rFonts w:ascii="Albertus MT" w:hAnsi="Albertus MT"/>
        </w:rPr>
      </w:pPr>
      <w:r w:rsidRPr="00A92278">
        <w:rPr>
          <w:rFonts w:ascii="Albertus MT" w:hAnsi="Albertus MT"/>
        </w:rPr>
        <w:t>601-587-</w:t>
      </w:r>
      <w:proofErr w:type="gramStart"/>
      <w:r w:rsidRPr="00A92278">
        <w:rPr>
          <w:rFonts w:ascii="Albertus MT" w:hAnsi="Albertus MT"/>
        </w:rPr>
        <w:t xml:space="preserve">2131  </w:t>
      </w:r>
      <w:r w:rsidRPr="00A92278">
        <w:rPr>
          <w:rFonts w:ascii="Albertus MT" w:hAnsi="Albertus MT"/>
        </w:rPr>
        <w:tab/>
      </w:r>
      <w:proofErr w:type="gramEnd"/>
      <w:r w:rsidRPr="00A92278">
        <w:rPr>
          <w:rFonts w:ascii="Albertus MT" w:hAnsi="Albertus MT"/>
        </w:rPr>
        <w:t>(Fax)  601-587-2133</w:t>
      </w:r>
    </w:p>
    <w:p w14:paraId="2BD71F14" w14:textId="65F71D45" w:rsidR="004311EF" w:rsidRDefault="00A92278" w:rsidP="00976DE0">
      <w:pPr>
        <w:jc w:val="center"/>
        <w:rPr>
          <w:sz w:val="56"/>
          <w:szCs w:val="56"/>
        </w:rPr>
      </w:pPr>
      <w:r w:rsidRPr="00A92278">
        <w:rPr>
          <w:sz w:val="56"/>
          <w:szCs w:val="56"/>
        </w:rPr>
        <w:t>Policy and Procedures</w:t>
      </w:r>
    </w:p>
    <w:p w14:paraId="542ADF38" w14:textId="7069F9F7" w:rsidR="00B32D7C" w:rsidRPr="00B32D7C" w:rsidRDefault="00682BB7" w:rsidP="00976DE0">
      <w:pPr>
        <w:jc w:val="center"/>
      </w:pPr>
      <w:r>
        <w:t>Last Updated: September 13, 2021</w:t>
      </w:r>
    </w:p>
    <w:p w14:paraId="4B628F89" w14:textId="77777777" w:rsidR="00976DE0" w:rsidRDefault="00976DE0" w:rsidP="00A92278"/>
    <w:p w14:paraId="76D01C8D" w14:textId="1ED4237F" w:rsidR="00D82776" w:rsidRDefault="00A92278" w:rsidP="00A92278">
      <w:pPr>
        <w:rPr>
          <w:b/>
          <w:bCs/>
        </w:rPr>
      </w:pPr>
      <w:r>
        <w:t xml:space="preserve">1. </w:t>
      </w:r>
      <w:r w:rsidR="00D82776" w:rsidRPr="00B32D7C">
        <w:rPr>
          <w:b/>
          <w:bCs/>
          <w:sz w:val="26"/>
          <w:szCs w:val="26"/>
        </w:rPr>
        <w:t>Membership Requirements</w:t>
      </w:r>
    </w:p>
    <w:p w14:paraId="28E448B5" w14:textId="77777777" w:rsidR="00A92278" w:rsidRDefault="00D82776" w:rsidP="00A92278">
      <w:pPr>
        <w:rPr>
          <w:b/>
          <w:bCs/>
        </w:rPr>
      </w:pPr>
      <w:r>
        <w:tab/>
        <w:t xml:space="preserve">A. </w:t>
      </w:r>
      <w:r>
        <w:rPr>
          <w:b/>
          <w:bCs/>
        </w:rPr>
        <w:t xml:space="preserve">Membership </w:t>
      </w:r>
      <w:r w:rsidR="00A92278" w:rsidRPr="00A92278">
        <w:rPr>
          <w:b/>
          <w:bCs/>
        </w:rPr>
        <w:t>Fee</w:t>
      </w:r>
    </w:p>
    <w:p w14:paraId="58C6086A" w14:textId="77777777" w:rsidR="00A92278" w:rsidRDefault="00D82776" w:rsidP="00A92278">
      <w:r>
        <w:tab/>
      </w:r>
      <w:r w:rsidR="00A92278">
        <w:t>The cost of a membership</w:t>
      </w:r>
      <w:r w:rsidR="009C6527">
        <w:t xml:space="preserve"> for all customers, including homeowners or renters,</w:t>
      </w:r>
      <w:r w:rsidR="00A92278">
        <w:t xml:space="preserve"> is $15.  Member </w:t>
      </w:r>
      <w:r>
        <w:tab/>
      </w:r>
      <w:r w:rsidR="00A92278">
        <w:t>responsibilities are outlined in the Water User’s Agreement.</w:t>
      </w:r>
    </w:p>
    <w:p w14:paraId="403DC158" w14:textId="77777777" w:rsidR="00D82776" w:rsidRDefault="00D82776" w:rsidP="00A92278">
      <w:r>
        <w:tab/>
        <w:t xml:space="preserve">B. </w:t>
      </w:r>
      <w:r w:rsidRPr="00D82776">
        <w:rPr>
          <w:b/>
          <w:bCs/>
        </w:rPr>
        <w:t>User’s Agreement</w:t>
      </w:r>
    </w:p>
    <w:p w14:paraId="1C2F29F5" w14:textId="77777777" w:rsidR="00D82776" w:rsidRDefault="00D82776" w:rsidP="00A92278">
      <w:r>
        <w:tab/>
        <w:t xml:space="preserve"> A Water User’s Agreement must be executed by each new member upon application for </w:t>
      </w:r>
      <w:r>
        <w:tab/>
        <w:t>service.</w:t>
      </w:r>
    </w:p>
    <w:p w14:paraId="58695F70" w14:textId="77777777" w:rsidR="00D82776" w:rsidRDefault="00D82776" w:rsidP="00A92278">
      <w:r>
        <w:tab/>
        <w:t xml:space="preserve">C. </w:t>
      </w:r>
      <w:r w:rsidRPr="00D82776">
        <w:rPr>
          <w:b/>
          <w:bCs/>
        </w:rPr>
        <w:t>Health Department Requirements</w:t>
      </w:r>
    </w:p>
    <w:p w14:paraId="5D7F37CF" w14:textId="0B5DADC3" w:rsidR="00D82776" w:rsidRDefault="00D82776" w:rsidP="00A92278">
      <w:r>
        <w:tab/>
        <w:t xml:space="preserve">A Permit of Intent must be obtained from the MSDH online portal prior to application for </w:t>
      </w:r>
      <w:r>
        <w:tab/>
        <w:t>service.</w:t>
      </w:r>
    </w:p>
    <w:p w14:paraId="748CDE28" w14:textId="77777777" w:rsidR="004311EF" w:rsidRDefault="00D82776" w:rsidP="00A92278">
      <w:pPr>
        <w:rPr>
          <w:b/>
          <w:bCs/>
        </w:rPr>
      </w:pPr>
      <w:r>
        <w:tab/>
        <w:t xml:space="preserve">D. </w:t>
      </w:r>
      <w:r w:rsidRPr="00D82776">
        <w:rPr>
          <w:b/>
          <w:bCs/>
        </w:rPr>
        <w:t>Proof of Ownership</w:t>
      </w:r>
    </w:p>
    <w:p w14:paraId="5B339C31" w14:textId="5B8E8C8F" w:rsidR="00D82776" w:rsidRDefault="00D82776" w:rsidP="00A92278">
      <w:r>
        <w:tab/>
        <w:t xml:space="preserve">Proof of </w:t>
      </w:r>
      <w:r w:rsidR="00B32D7C">
        <w:t xml:space="preserve">legal </w:t>
      </w:r>
      <w:r>
        <w:t>ownership will be r</w:t>
      </w:r>
      <w:r w:rsidR="004311EF">
        <w:t xml:space="preserve">equired </w:t>
      </w:r>
      <w:r>
        <w:t xml:space="preserve">upon </w:t>
      </w:r>
      <w:r w:rsidR="004311EF">
        <w:t xml:space="preserve">new service </w:t>
      </w:r>
      <w:r w:rsidR="00B32D7C">
        <w:t>application</w:t>
      </w:r>
      <w:r>
        <w:t xml:space="preserve">.  </w:t>
      </w:r>
    </w:p>
    <w:p w14:paraId="65FBE0C9" w14:textId="77777777" w:rsidR="00A92278" w:rsidRDefault="00A92278" w:rsidP="00A92278">
      <w:pPr>
        <w:rPr>
          <w:b/>
          <w:bCs/>
        </w:rPr>
      </w:pPr>
      <w:r>
        <w:t xml:space="preserve">2. </w:t>
      </w:r>
      <w:r w:rsidRPr="00B32D7C">
        <w:rPr>
          <w:b/>
          <w:bCs/>
          <w:sz w:val="26"/>
          <w:szCs w:val="26"/>
        </w:rPr>
        <w:t>Meter Placement</w:t>
      </w:r>
      <w:r w:rsidRPr="00A92278">
        <w:rPr>
          <w:b/>
          <w:bCs/>
        </w:rPr>
        <w:t xml:space="preserve"> </w:t>
      </w:r>
    </w:p>
    <w:p w14:paraId="0AEB68D2" w14:textId="4E05C7F4" w:rsidR="00A92278" w:rsidRPr="00A92278" w:rsidRDefault="00A92278" w:rsidP="00A92278">
      <w:r>
        <w:t>A standard meter set includes meter</w:t>
      </w:r>
      <w:r w:rsidR="00970D80">
        <w:t xml:space="preserve"> placement at</w:t>
      </w:r>
      <w:r>
        <w:t xml:space="preserve"> maximum of 20’ from the nearest </w:t>
      </w:r>
      <w:proofErr w:type="spellStart"/>
      <w:r>
        <w:t>Jayess</w:t>
      </w:r>
      <w:proofErr w:type="spellEnd"/>
      <w:r>
        <w:t xml:space="preserve"> Topeka Tilton Water Association main line.  The customer will be responsible to obtaining an easement from any neighboring property owners, if necessary.  </w:t>
      </w:r>
      <w:r w:rsidR="00970D80">
        <w:t>A standard meter set is required for each active service site.</w:t>
      </w:r>
      <w:r w:rsidR="00927EB9">
        <w:t xml:space="preserve">  </w:t>
      </w:r>
      <w:r w:rsidR="00970D80">
        <w:t xml:space="preserve">  </w:t>
      </w:r>
    </w:p>
    <w:p w14:paraId="0421060D" w14:textId="77777777" w:rsidR="00A92278" w:rsidRDefault="00A92278" w:rsidP="00A92278">
      <w:pPr>
        <w:rPr>
          <w:b/>
          <w:bCs/>
        </w:rPr>
      </w:pPr>
      <w:r>
        <w:rPr>
          <w:b/>
          <w:bCs/>
        </w:rPr>
        <w:tab/>
      </w:r>
      <w:r w:rsidRPr="00A92278">
        <w:t>A</w:t>
      </w:r>
      <w:r>
        <w:rPr>
          <w:b/>
          <w:bCs/>
        </w:rPr>
        <w:t>. Fees:</w:t>
      </w:r>
    </w:p>
    <w:p w14:paraId="36049316" w14:textId="74B1FE5F" w:rsidR="00A92278" w:rsidRDefault="00A92278" w:rsidP="00A92278">
      <w:r>
        <w:rPr>
          <w:b/>
          <w:bCs/>
        </w:rPr>
        <w:tab/>
        <w:t xml:space="preserve">     </w:t>
      </w:r>
      <w:r>
        <w:t>$</w:t>
      </w:r>
      <w:r w:rsidR="00AF0407">
        <w:t>725</w:t>
      </w:r>
      <w:r>
        <w:t xml:space="preserve"> – Installation of (including parts and labor) standard meter (with box/lid)</w:t>
      </w:r>
    </w:p>
    <w:p w14:paraId="688B8FE7" w14:textId="77777777" w:rsidR="00A92278" w:rsidRDefault="00A92278" w:rsidP="00A92278">
      <w:r>
        <w:tab/>
        <w:t xml:space="preserve">     $15 – Membership</w:t>
      </w:r>
    </w:p>
    <w:p w14:paraId="4D1C8AC0" w14:textId="22460EC9" w:rsidR="00A92278" w:rsidRDefault="00A92278" w:rsidP="00A92278">
      <w:r>
        <w:tab/>
        <w:t xml:space="preserve">      ……… $</w:t>
      </w:r>
      <w:r w:rsidR="00AF0407">
        <w:t>740</w:t>
      </w:r>
      <w:r>
        <w:t>.00</w:t>
      </w:r>
    </w:p>
    <w:p w14:paraId="1F58E1AC" w14:textId="77777777" w:rsidR="00682BB7" w:rsidRDefault="00A92278" w:rsidP="00A92278">
      <w:r>
        <w:tab/>
      </w:r>
    </w:p>
    <w:p w14:paraId="5B03CEED" w14:textId="18F58E18" w:rsidR="00A92278" w:rsidRDefault="00A92278" w:rsidP="00A92278">
      <w:pPr>
        <w:rPr>
          <w:b/>
          <w:bCs/>
        </w:rPr>
      </w:pPr>
      <w:r w:rsidRPr="00A92278">
        <w:lastRenderedPageBreak/>
        <w:t>B</w:t>
      </w:r>
      <w:r w:rsidRPr="00A92278">
        <w:rPr>
          <w:b/>
          <w:bCs/>
        </w:rPr>
        <w:t>. Additional Costs</w:t>
      </w:r>
    </w:p>
    <w:p w14:paraId="217EB257" w14:textId="148C6BF4" w:rsidR="00822C07" w:rsidRDefault="00A92278" w:rsidP="00A92278">
      <w:r>
        <w:rPr>
          <w:b/>
          <w:bCs/>
        </w:rPr>
        <w:tab/>
        <w:t xml:space="preserve">     </w:t>
      </w:r>
      <w:r>
        <w:t xml:space="preserve">Additional </w:t>
      </w:r>
      <w:r w:rsidR="009C6527">
        <w:t xml:space="preserve">parts and labor, required based on property location and access will be the </w:t>
      </w:r>
      <w:r w:rsidR="009C6527">
        <w:tab/>
        <w:t xml:space="preserve">      </w:t>
      </w:r>
      <w:r w:rsidR="009C6527">
        <w:tab/>
        <w:t xml:space="preserve">     responsibility of the customer e.g. additional pipe, road boring, etc.</w:t>
      </w:r>
    </w:p>
    <w:p w14:paraId="2152A7F9" w14:textId="29D091BF" w:rsidR="009C6527" w:rsidRDefault="009C6527" w:rsidP="00A92278">
      <w:pPr>
        <w:rPr>
          <w:b/>
          <w:bCs/>
        </w:rPr>
      </w:pPr>
      <w:r>
        <w:t xml:space="preserve">3. </w:t>
      </w:r>
      <w:r w:rsidRPr="00B32D7C">
        <w:rPr>
          <w:b/>
          <w:bCs/>
          <w:sz w:val="26"/>
          <w:szCs w:val="26"/>
        </w:rPr>
        <w:t>Connection</w:t>
      </w:r>
      <w:r w:rsidR="00682BB7">
        <w:rPr>
          <w:b/>
          <w:bCs/>
          <w:sz w:val="26"/>
          <w:szCs w:val="26"/>
        </w:rPr>
        <w:t>/Upgrade</w:t>
      </w:r>
      <w:r w:rsidRPr="00B32D7C">
        <w:rPr>
          <w:b/>
          <w:bCs/>
          <w:sz w:val="26"/>
          <w:szCs w:val="26"/>
        </w:rPr>
        <w:t xml:space="preserve"> Fee</w:t>
      </w:r>
      <w:r w:rsidR="00D82776" w:rsidRPr="00B32D7C">
        <w:rPr>
          <w:b/>
          <w:bCs/>
          <w:sz w:val="26"/>
          <w:szCs w:val="26"/>
        </w:rPr>
        <w:t>s</w:t>
      </w:r>
    </w:p>
    <w:p w14:paraId="7B02BFA3" w14:textId="62966D9E" w:rsidR="00A92278" w:rsidRDefault="009C6527" w:rsidP="00A92278">
      <w:r>
        <w:t xml:space="preserve">The cost of </w:t>
      </w:r>
      <w:r w:rsidR="003E3941">
        <w:t xml:space="preserve">a meter </w:t>
      </w:r>
      <w:r w:rsidR="00682BB7">
        <w:t>upgrade</w:t>
      </w:r>
      <w:r>
        <w:t xml:space="preserve">, where an existing service set-up is present but </w:t>
      </w:r>
      <w:r w:rsidR="00682BB7">
        <w:t>contains outdated equipment</w:t>
      </w:r>
      <w:r>
        <w:t>, is $30</w:t>
      </w:r>
      <w:r w:rsidR="00682BB7">
        <w:t>0</w:t>
      </w:r>
      <w:r>
        <w:t xml:space="preserve">.  </w:t>
      </w:r>
    </w:p>
    <w:p w14:paraId="20BAAD7F" w14:textId="18237A07" w:rsidR="00682BB7" w:rsidRDefault="00682BB7" w:rsidP="00682BB7">
      <w:r>
        <w:t xml:space="preserve">The cost of service re-connection, where an existing service set-up is present and contains current radio-read </w:t>
      </w:r>
      <w:r w:rsidR="003E3941">
        <w:t>equipment</w:t>
      </w:r>
      <w:r>
        <w:t xml:space="preserve"> is $30.  </w:t>
      </w:r>
    </w:p>
    <w:p w14:paraId="337EDBA8" w14:textId="77777777" w:rsidR="004311EF" w:rsidRDefault="004311EF" w:rsidP="00A92278">
      <w:r>
        <w:t>Proof of ownership/residency and membershi</w:t>
      </w:r>
      <w:bookmarkStart w:id="0" w:name="_GoBack"/>
      <w:bookmarkEnd w:id="0"/>
      <w:r>
        <w:t>p fees will be required if property has been acquired from a previous member.</w:t>
      </w:r>
    </w:p>
    <w:p w14:paraId="24BD9739" w14:textId="77777777" w:rsidR="004311EF" w:rsidRDefault="004311EF" w:rsidP="00A92278">
      <w:r>
        <w:t>4</w:t>
      </w:r>
      <w:r w:rsidRPr="004311EF">
        <w:rPr>
          <w:b/>
          <w:bCs/>
        </w:rPr>
        <w:t xml:space="preserve">. </w:t>
      </w:r>
      <w:r w:rsidRPr="00B32D7C">
        <w:rPr>
          <w:b/>
          <w:bCs/>
          <w:sz w:val="26"/>
          <w:szCs w:val="26"/>
        </w:rPr>
        <w:t>Rental Requirements</w:t>
      </w:r>
    </w:p>
    <w:p w14:paraId="185F1B5C" w14:textId="77777777" w:rsidR="004311EF" w:rsidRDefault="004311EF" w:rsidP="00A92278">
      <w:r>
        <w:tab/>
        <w:t xml:space="preserve">A. </w:t>
      </w:r>
      <w:r w:rsidRPr="004311EF">
        <w:rPr>
          <w:b/>
          <w:bCs/>
        </w:rPr>
        <w:t>Fees</w:t>
      </w:r>
      <w:r>
        <w:rPr>
          <w:b/>
          <w:bCs/>
        </w:rPr>
        <w:t>/Deposit</w:t>
      </w:r>
    </w:p>
    <w:p w14:paraId="13A94E00" w14:textId="77777777" w:rsidR="004311EF" w:rsidRDefault="004311EF" w:rsidP="00A92278">
      <w:r>
        <w:tab/>
        <w:t>A $15 membership will apply upon application</w:t>
      </w:r>
    </w:p>
    <w:p w14:paraId="6122049B" w14:textId="77777777" w:rsidR="004311EF" w:rsidRDefault="004311EF" w:rsidP="00A92278">
      <w:r>
        <w:tab/>
        <w:t xml:space="preserve">A deposit of $150 will be required.  The rental deposit is refundable upon exit of property </w:t>
      </w:r>
      <w:r>
        <w:tab/>
        <w:t>(minus the balance due on the water account).</w:t>
      </w:r>
    </w:p>
    <w:p w14:paraId="71178765" w14:textId="02660B48" w:rsidR="004311EF" w:rsidRDefault="004311EF" w:rsidP="00A92278">
      <w:r>
        <w:tab/>
        <w:t>A $30</w:t>
      </w:r>
      <w:r w:rsidR="00682BB7">
        <w:t>0</w:t>
      </w:r>
      <w:r>
        <w:t xml:space="preserve"> connection fee</w:t>
      </w:r>
      <w:r w:rsidR="00682BB7">
        <w:t xml:space="preserve"> or $30 connection</w:t>
      </w:r>
      <w:r>
        <w:t xml:space="preserve"> may apply if service at the property is currently </w:t>
      </w:r>
      <w:r w:rsidR="00682BB7">
        <w:tab/>
      </w:r>
      <w:r>
        <w:t xml:space="preserve">inactive.  </w:t>
      </w:r>
    </w:p>
    <w:p w14:paraId="2EB22CC5" w14:textId="77777777" w:rsidR="004311EF" w:rsidRDefault="004311EF" w:rsidP="00A92278">
      <w:r>
        <w:tab/>
        <w:t xml:space="preserve">B. </w:t>
      </w:r>
      <w:r w:rsidRPr="004311EF">
        <w:rPr>
          <w:b/>
          <w:bCs/>
        </w:rPr>
        <w:t>Proof of residency</w:t>
      </w:r>
    </w:p>
    <w:p w14:paraId="046C5DCF" w14:textId="3C88C4EA" w:rsidR="004311EF" w:rsidRDefault="004311EF" w:rsidP="00A92278">
      <w:r>
        <w:tab/>
        <w:t>A rent</w:t>
      </w:r>
      <w:r w:rsidR="00B32D7C">
        <w:t>al</w:t>
      </w:r>
      <w:r>
        <w:t xml:space="preserve"> agreement will be required upon application for service.  </w:t>
      </w:r>
    </w:p>
    <w:p w14:paraId="4C577250" w14:textId="137F3D90" w:rsidR="00C34F74" w:rsidRDefault="004311EF" w:rsidP="00A92278">
      <w:pPr>
        <w:rPr>
          <w:b/>
          <w:bCs/>
        </w:rPr>
      </w:pPr>
      <w:r>
        <w:t xml:space="preserve">5. </w:t>
      </w:r>
      <w:r w:rsidRPr="00B32D7C">
        <w:rPr>
          <w:b/>
          <w:bCs/>
          <w:sz w:val="26"/>
          <w:szCs w:val="26"/>
        </w:rPr>
        <w:t>Service</w:t>
      </w:r>
      <w:r w:rsidR="00C34F74" w:rsidRPr="00B32D7C">
        <w:rPr>
          <w:b/>
          <w:bCs/>
          <w:sz w:val="26"/>
          <w:szCs w:val="26"/>
        </w:rPr>
        <w:t xml:space="preserve"> Costs</w:t>
      </w:r>
      <w:r w:rsidR="00822C07">
        <w:rPr>
          <w:b/>
          <w:bCs/>
          <w:sz w:val="26"/>
          <w:szCs w:val="26"/>
        </w:rPr>
        <w:t>/Policies</w:t>
      </w:r>
    </w:p>
    <w:p w14:paraId="51C95608" w14:textId="77777777" w:rsidR="00C34F74" w:rsidRDefault="00C34F74" w:rsidP="00A92278">
      <w:r>
        <w:tab/>
        <w:t xml:space="preserve">A. </w:t>
      </w:r>
      <w:r w:rsidRPr="00C34F74">
        <w:rPr>
          <w:b/>
          <w:bCs/>
        </w:rPr>
        <w:t>Water Rates</w:t>
      </w:r>
    </w:p>
    <w:p w14:paraId="33F64B1F" w14:textId="29462F24" w:rsidR="00C34F74" w:rsidRDefault="00C34F74" w:rsidP="00A92278">
      <w:r>
        <w:t xml:space="preserve">   </w:t>
      </w:r>
      <w:r w:rsidR="004311EF" w:rsidRPr="00C34F74">
        <w:rPr>
          <w:b/>
          <w:bCs/>
        </w:rPr>
        <w:t xml:space="preserve"> </w:t>
      </w:r>
      <w:r>
        <w:rPr>
          <w:b/>
          <w:bCs/>
        </w:rPr>
        <w:tab/>
      </w:r>
      <w:r w:rsidRPr="00C34F74">
        <w:t xml:space="preserve">Current water rates are $23 for usage up to 2000 gallons and $7 per each 1000 gallons used </w:t>
      </w:r>
      <w:r w:rsidRPr="00C34F74">
        <w:tab/>
        <w:t>ther</w:t>
      </w:r>
      <w:r w:rsidR="00B32D7C">
        <w:t>e</w:t>
      </w:r>
      <w:r w:rsidRPr="00C34F74">
        <w:t>after</w:t>
      </w:r>
      <w:r w:rsidR="00B32D7C">
        <w:t xml:space="preserve">. </w:t>
      </w:r>
      <w:r w:rsidRPr="00C34F74">
        <w:t xml:space="preserve"> </w:t>
      </w:r>
    </w:p>
    <w:p w14:paraId="048B3A52" w14:textId="08A0F248" w:rsidR="00FB3F6E" w:rsidRDefault="00FB3F6E" w:rsidP="00A92278">
      <w:pPr>
        <w:rPr>
          <w:b/>
          <w:bCs/>
        </w:rPr>
      </w:pPr>
      <w:r>
        <w:tab/>
        <w:t xml:space="preserve">B. </w:t>
      </w:r>
      <w:r w:rsidR="00383BED">
        <w:rPr>
          <w:b/>
          <w:bCs/>
        </w:rPr>
        <w:t>Customer Responsibilities</w:t>
      </w:r>
    </w:p>
    <w:p w14:paraId="0E14F21E" w14:textId="2FE9DFC9" w:rsidR="00A515EA" w:rsidRDefault="00A515EA" w:rsidP="00A515EA">
      <w:pPr>
        <w:ind w:left="720"/>
      </w:pPr>
      <w:r>
        <w:t xml:space="preserve"> </w:t>
      </w:r>
      <w:r w:rsidR="00FB3F6E">
        <w:t>Service and maintenance repairs are the customer’s responsibility from meter to their property.</w:t>
      </w:r>
      <w:r w:rsidR="00383BED">
        <w:t xml:space="preserve">    The Board of Directors is aware of the hardship that can be incurred due to an unexpected leak.  Customers who are unable to make a full payment on an excessive bill caused by a leak will be allowed to pay their current monthly bill, plus 10% of the cost incurred by the leak until the bill is paid in full.  Late </w:t>
      </w:r>
      <w:r>
        <w:t xml:space="preserve">penalties </w:t>
      </w:r>
      <w:r w:rsidR="00383BED">
        <w:t xml:space="preserve">will not be </w:t>
      </w:r>
      <w:r w:rsidR="00432C8E">
        <w:t>assessed</w:t>
      </w:r>
      <w:r w:rsidR="00383BED">
        <w:t xml:space="preserve"> on the amount caused by the leak.  </w:t>
      </w:r>
    </w:p>
    <w:p w14:paraId="3A3AF531" w14:textId="7C98F5CF" w:rsidR="007D5004" w:rsidRDefault="007D5004" w:rsidP="00A515EA">
      <w:pPr>
        <w:ind w:left="720"/>
      </w:pPr>
      <w:r>
        <w:t xml:space="preserve">Damages incurred within the customer service area from the </w:t>
      </w:r>
      <w:r w:rsidR="00461285">
        <w:t xml:space="preserve">water </w:t>
      </w:r>
      <w:r>
        <w:t>meter into the home are the responsibility of the customer.</w:t>
      </w:r>
      <w:r w:rsidR="00461285">
        <w:t xml:space="preserve">  </w:t>
      </w:r>
      <w:r>
        <w:t xml:space="preserve">  </w:t>
      </w:r>
    </w:p>
    <w:p w14:paraId="3B034C6C" w14:textId="77777777" w:rsidR="00682BB7" w:rsidRDefault="00FB3F6E" w:rsidP="00A92278">
      <w:r>
        <w:tab/>
      </w:r>
    </w:p>
    <w:p w14:paraId="3AD5D065" w14:textId="77777777" w:rsidR="00682BB7" w:rsidRDefault="00682BB7" w:rsidP="00A92278"/>
    <w:p w14:paraId="59648118" w14:textId="08979903" w:rsidR="00FB3F6E" w:rsidRPr="00FB3F6E" w:rsidRDefault="00FB3F6E" w:rsidP="00A92278">
      <w:pPr>
        <w:rPr>
          <w:b/>
          <w:bCs/>
        </w:rPr>
      </w:pPr>
      <w:r>
        <w:lastRenderedPageBreak/>
        <w:t xml:space="preserve">C. </w:t>
      </w:r>
      <w:r w:rsidRPr="00FB3F6E">
        <w:rPr>
          <w:b/>
          <w:bCs/>
        </w:rPr>
        <w:t>Maintenance Reporting</w:t>
      </w:r>
    </w:p>
    <w:p w14:paraId="4AD5D58A" w14:textId="65FE9439" w:rsidR="00FB3F6E" w:rsidRPr="00FB3F6E" w:rsidRDefault="00FB3F6E" w:rsidP="00FB3F6E">
      <w:pPr>
        <w:ind w:left="720"/>
      </w:pPr>
      <w:r>
        <w:t xml:space="preserve">Maintenance concerns are to be reported to the office during regular business hours in order to be placed on the queue for repair.   </w:t>
      </w:r>
    </w:p>
    <w:p w14:paraId="1245C079" w14:textId="77777777" w:rsidR="00682BB7" w:rsidRDefault="00C34F74" w:rsidP="00A92278">
      <w:r>
        <w:tab/>
      </w:r>
    </w:p>
    <w:p w14:paraId="1E45514B" w14:textId="21DC0F5A" w:rsidR="00C34F74" w:rsidRDefault="00FB3F6E" w:rsidP="00A92278">
      <w:pPr>
        <w:rPr>
          <w:b/>
          <w:bCs/>
        </w:rPr>
      </w:pPr>
      <w:r>
        <w:t>D</w:t>
      </w:r>
      <w:r w:rsidR="00C34F74">
        <w:t xml:space="preserve">. </w:t>
      </w:r>
      <w:r w:rsidR="00822C07">
        <w:rPr>
          <w:b/>
          <w:bCs/>
        </w:rPr>
        <w:t>Service Disconnect</w:t>
      </w:r>
    </w:p>
    <w:p w14:paraId="7015F789" w14:textId="77777777" w:rsidR="007E59C2" w:rsidRDefault="00B32D7C" w:rsidP="00822C07">
      <w:pPr>
        <w:ind w:left="720"/>
      </w:pPr>
      <w:r>
        <w:t xml:space="preserve">Customers with billing charges more than </w:t>
      </w:r>
      <w:r w:rsidR="00970D80">
        <w:t>45</w:t>
      </w:r>
      <w:r>
        <w:t xml:space="preserve"> days past due are subject to immediate service disconnect without further notice.</w:t>
      </w:r>
    </w:p>
    <w:p w14:paraId="2F699DFE" w14:textId="4B5F72E5" w:rsidR="00822C07" w:rsidRDefault="00822C07" w:rsidP="00822C07">
      <w:pPr>
        <w:pStyle w:val="ListParagraph"/>
        <w:numPr>
          <w:ilvl w:val="0"/>
          <w:numId w:val="3"/>
        </w:numPr>
      </w:pPr>
      <w:r w:rsidRPr="00822C07">
        <w:rPr>
          <w:b/>
          <w:bCs/>
        </w:rPr>
        <w:t>Monthly Payment Options</w:t>
      </w:r>
      <w:r>
        <w:t xml:space="preserve"> </w:t>
      </w:r>
    </w:p>
    <w:p w14:paraId="01DEE6AE" w14:textId="3674EC4B" w:rsidR="00822C07" w:rsidRDefault="00822C07" w:rsidP="00822C07">
      <w:pPr>
        <w:ind w:left="1080"/>
      </w:pPr>
      <w:r>
        <w:t xml:space="preserve">To avoid </w:t>
      </w:r>
      <w:proofErr w:type="gramStart"/>
      <w:r>
        <w:t>service</w:t>
      </w:r>
      <w:proofErr w:type="gramEnd"/>
      <w:r>
        <w:t xml:space="preserve"> disconnect, customers are </w:t>
      </w:r>
      <w:r w:rsidR="00970D80">
        <w:t>required</w:t>
      </w:r>
      <w:r>
        <w:t xml:space="preserve"> to pay the total amount of the current monthly billing cycle plus 10% of the past due balance.  </w:t>
      </w:r>
    </w:p>
    <w:p w14:paraId="386CC8CD" w14:textId="497F8F44" w:rsidR="00822C07" w:rsidRDefault="00822C07" w:rsidP="00822C07">
      <w:pPr>
        <w:pStyle w:val="ListParagraph"/>
        <w:numPr>
          <w:ilvl w:val="0"/>
          <w:numId w:val="3"/>
        </w:numPr>
        <w:rPr>
          <w:b/>
          <w:bCs/>
        </w:rPr>
      </w:pPr>
      <w:r w:rsidRPr="00822C07">
        <w:rPr>
          <w:b/>
          <w:bCs/>
        </w:rPr>
        <w:t xml:space="preserve">Service reinstatement </w:t>
      </w:r>
    </w:p>
    <w:p w14:paraId="7D965894" w14:textId="0110DD44" w:rsidR="00970D80" w:rsidRDefault="00822C07" w:rsidP="00383BED">
      <w:pPr>
        <w:pStyle w:val="ListParagraph"/>
        <w:ind w:left="1080"/>
      </w:pPr>
      <w:r>
        <w:t xml:space="preserve">A reconnect fee of $80 will be assessed on accounts whose service has been disconnected due to non-payment.  For service reconnect, the customer must pay the total amount owed plus the service reconnect fee.  Maintenance workers will have </w:t>
      </w:r>
      <w:r w:rsidRPr="00FB3F6E">
        <w:rPr>
          <w:b/>
          <w:bCs/>
        </w:rPr>
        <w:t>24 working hours</w:t>
      </w:r>
      <w:r>
        <w:t xml:space="preserve"> from the time of disconnect to reinstate service</w:t>
      </w:r>
      <w:r w:rsidR="00FB3F6E">
        <w:t xml:space="preserve"> as system needs will take precedence over service reinstatement.</w:t>
      </w:r>
      <w:r>
        <w:t xml:space="preserve"> It is the customer’s responsibility to request their valve to be turned to the active position upon water reinstatement, otherwise, the lock will be removed, but the valve will remain closed.   </w:t>
      </w:r>
    </w:p>
    <w:p w14:paraId="71B7E041" w14:textId="658ED718" w:rsidR="00822C07" w:rsidRDefault="00FB3F6E" w:rsidP="00383BED">
      <w:pPr>
        <w:ind w:firstLine="720"/>
        <w:rPr>
          <w:b/>
          <w:bCs/>
        </w:rPr>
      </w:pPr>
      <w:r>
        <w:t>E</w:t>
      </w:r>
      <w:r w:rsidR="00822C07">
        <w:t xml:space="preserve">. </w:t>
      </w:r>
      <w:r w:rsidR="00970D80">
        <w:rPr>
          <w:b/>
          <w:bCs/>
        </w:rPr>
        <w:t>Multiple Service Lines</w:t>
      </w:r>
    </w:p>
    <w:p w14:paraId="727F2345" w14:textId="3CC6D7D6" w:rsidR="00970D80" w:rsidRDefault="00970D80" w:rsidP="00383BED">
      <w:pPr>
        <w:ind w:left="720"/>
      </w:pPr>
      <w:r>
        <w:t xml:space="preserve">Prior to the December 2, 2019 updates to the Policy and Procedures, customers were allowed multiple hook-ups per a single meter, with an $18 flat rate assessed per each of the lines of service.  It will henceforth be the policy of </w:t>
      </w:r>
      <w:proofErr w:type="spellStart"/>
      <w:r>
        <w:t>Jayess</w:t>
      </w:r>
      <w:proofErr w:type="spellEnd"/>
      <w:r>
        <w:t xml:space="preserve"> Topeka Tilton Water Association that a new meter is set for each residence receiving service.  </w:t>
      </w:r>
    </w:p>
    <w:p w14:paraId="4261EFA0" w14:textId="6B4630EB" w:rsidR="00970D80" w:rsidRPr="00970D80" w:rsidRDefault="00970D80" w:rsidP="00822C07"/>
    <w:p w14:paraId="64FE6279" w14:textId="3E384493" w:rsidR="004311EF" w:rsidRPr="00C34F74" w:rsidRDefault="00B32D7C" w:rsidP="00A92278">
      <w:pPr>
        <w:rPr>
          <w:b/>
          <w:bCs/>
        </w:rPr>
      </w:pPr>
      <w:r>
        <w:t xml:space="preserve">6. </w:t>
      </w:r>
      <w:r w:rsidR="00976DE0" w:rsidRPr="00B32D7C">
        <w:rPr>
          <w:b/>
          <w:bCs/>
          <w:sz w:val="26"/>
          <w:szCs w:val="26"/>
        </w:rPr>
        <w:t xml:space="preserve">Service </w:t>
      </w:r>
      <w:r w:rsidR="00C34F74" w:rsidRPr="00B32D7C">
        <w:rPr>
          <w:b/>
          <w:bCs/>
          <w:sz w:val="26"/>
          <w:szCs w:val="26"/>
        </w:rPr>
        <w:t>Requests</w:t>
      </w:r>
    </w:p>
    <w:p w14:paraId="0E14BA5D" w14:textId="7687E3FA" w:rsidR="004311EF" w:rsidRDefault="007E59C2" w:rsidP="007E59C2">
      <w:pPr>
        <w:ind w:firstLine="720"/>
      </w:pPr>
      <w:r>
        <w:t>A</w:t>
      </w:r>
      <w:r w:rsidR="004311EF">
        <w:t xml:space="preserve">. </w:t>
      </w:r>
      <w:r w:rsidR="00C34F74" w:rsidRPr="00C34F74">
        <w:rPr>
          <w:b/>
          <w:bCs/>
        </w:rPr>
        <w:t xml:space="preserve">Meter </w:t>
      </w:r>
      <w:r w:rsidR="00C34F74">
        <w:rPr>
          <w:b/>
          <w:bCs/>
        </w:rPr>
        <w:t>R</w:t>
      </w:r>
      <w:r w:rsidR="00C34F74" w:rsidRPr="00C34F74">
        <w:rPr>
          <w:b/>
          <w:bCs/>
        </w:rPr>
        <w:t>elocation</w:t>
      </w:r>
    </w:p>
    <w:p w14:paraId="4C3E45AB" w14:textId="38BE15EB" w:rsidR="00C34F74" w:rsidRDefault="00C34F74" w:rsidP="007E59C2">
      <w:pPr>
        <w:ind w:left="720"/>
      </w:pPr>
      <w:r>
        <w:t>If the customer desires a relocation of a currently placed meter due to service problems or inconvenience, the Water Operator and Board of Directors will assess the situation</w:t>
      </w:r>
      <w:r w:rsidR="00B32D7C">
        <w:t xml:space="preserve"> on an as-needed basis</w:t>
      </w:r>
      <w:r>
        <w:t xml:space="preserve"> to provide the most reasonable course of action.  The customer will be responsible for the cost of the meter relocation. </w:t>
      </w:r>
    </w:p>
    <w:p w14:paraId="0C03A0B1" w14:textId="3FB39DDD" w:rsidR="00C34F74" w:rsidRDefault="007E59C2" w:rsidP="007E59C2">
      <w:pPr>
        <w:ind w:firstLine="720"/>
      </w:pPr>
      <w:r>
        <w:t>B</w:t>
      </w:r>
      <w:r w:rsidR="00C34F74">
        <w:t xml:space="preserve">.  </w:t>
      </w:r>
      <w:r w:rsidR="00383BED" w:rsidRPr="007E59C2">
        <w:rPr>
          <w:b/>
          <w:bCs/>
        </w:rPr>
        <w:t>Valve Maintenance</w:t>
      </w:r>
    </w:p>
    <w:p w14:paraId="5F5671F5" w14:textId="5F8AE802" w:rsidR="00383BED" w:rsidRDefault="00383BED" w:rsidP="007E59C2">
      <w:pPr>
        <w:ind w:left="720"/>
      </w:pPr>
      <w:r>
        <w:t xml:space="preserve">It is the customer’s responsibility to open and close the service valve at their meter.  A customer may request a maintenance worker to open or close their valve for a fee of $50 during regular working hours and </w:t>
      </w:r>
      <w:r w:rsidR="007E59C2">
        <w:t xml:space="preserve">$100 after hours.  </w:t>
      </w:r>
    </w:p>
    <w:p w14:paraId="507195BF" w14:textId="77777777" w:rsidR="00682BB7" w:rsidRDefault="007E59C2" w:rsidP="00A92278">
      <w:r>
        <w:tab/>
      </w:r>
    </w:p>
    <w:p w14:paraId="6EF38C3C" w14:textId="509A746F" w:rsidR="007E59C2" w:rsidRDefault="007E59C2" w:rsidP="00A92278">
      <w:pPr>
        <w:rPr>
          <w:b/>
          <w:bCs/>
        </w:rPr>
      </w:pPr>
      <w:r>
        <w:lastRenderedPageBreak/>
        <w:t xml:space="preserve">C. </w:t>
      </w:r>
      <w:r w:rsidRPr="007E59C2">
        <w:rPr>
          <w:b/>
          <w:bCs/>
        </w:rPr>
        <w:t>Meter Reading</w:t>
      </w:r>
    </w:p>
    <w:p w14:paraId="6CD70FB8" w14:textId="77777777" w:rsidR="00927EB9" w:rsidRDefault="00927EB9" w:rsidP="00927EB9">
      <w:pPr>
        <w:ind w:left="720"/>
      </w:pPr>
      <w:r>
        <w:t xml:space="preserve">a.  </w:t>
      </w:r>
      <w:r w:rsidR="007E59C2">
        <w:t>Meter reading is generally completed on or around the 15</w:t>
      </w:r>
      <w:r w:rsidR="007E59C2" w:rsidRPr="007E59C2">
        <w:rPr>
          <w:vertAlign w:val="superscript"/>
        </w:rPr>
        <w:t>th</w:t>
      </w:r>
      <w:r w:rsidR="007E59C2">
        <w:t xml:space="preserve"> of each month.  Billing cycle dates can be found on each monthly bill, which should be received on or around the 30</w:t>
      </w:r>
      <w:r w:rsidR="007E59C2" w:rsidRPr="007E59C2">
        <w:rPr>
          <w:vertAlign w:val="superscript"/>
        </w:rPr>
        <w:t>th</w:t>
      </w:r>
      <w:r w:rsidR="007E59C2">
        <w:t xml:space="preserve"> of each month.</w:t>
      </w:r>
    </w:p>
    <w:p w14:paraId="39A11887" w14:textId="0F726F33" w:rsidR="00927EB9" w:rsidRDefault="00927EB9" w:rsidP="00927EB9">
      <w:pPr>
        <w:ind w:left="720"/>
      </w:pPr>
      <w:r>
        <w:t>b. It is the responsibility of the customer to ensure access to their meter for monthly readings.  Impediments</w:t>
      </w:r>
      <w:r w:rsidR="006909DB">
        <w:t xml:space="preserve"> upon</w:t>
      </w:r>
      <w:r>
        <w:t xml:space="preserve"> meter reading e.g. locked gates/fencing, animal threat, objects over the meter, etc. will result in an average reading being applied to the customer’s </w:t>
      </w:r>
      <w:r w:rsidR="006909DB">
        <w:t xml:space="preserve">account and the customer will be notified.  Persistent inability to obtain readings will result in loss of service access.  </w:t>
      </w:r>
      <w:r>
        <w:t xml:space="preserve"> </w:t>
      </w:r>
      <w:r w:rsidR="007E59C2">
        <w:t xml:space="preserve">  </w:t>
      </w:r>
    </w:p>
    <w:p w14:paraId="4D8AEBC7" w14:textId="63899FD4" w:rsidR="007E59C2" w:rsidRDefault="006909DB" w:rsidP="00927EB9">
      <w:pPr>
        <w:ind w:left="720"/>
      </w:pPr>
      <w:r>
        <w:t>c</w:t>
      </w:r>
      <w:r w:rsidR="00927EB9">
        <w:t xml:space="preserve">. </w:t>
      </w:r>
      <w:r w:rsidR="007E59C2">
        <w:t xml:space="preserve">Previous and current readings can also be noted on each month’s billing card.  If the customer has a billing concern, they may call the office to ensure that an error has not been made in the entering or reading of the meter.  Customers who request their meter reading to be reobtained will be charged $25 for meter readings which are determined as correct.  If a discrepancy in reading is noted, the bill will be corrected immediately and there will be no charge assessed to the customer account.  </w:t>
      </w:r>
    </w:p>
    <w:p w14:paraId="5F3C8652" w14:textId="083BA3D1" w:rsidR="007E59C2" w:rsidRDefault="007E59C2" w:rsidP="007E59C2">
      <w:pPr>
        <w:ind w:left="720"/>
        <w:rPr>
          <w:b/>
          <w:bCs/>
        </w:rPr>
      </w:pPr>
      <w:r>
        <w:t xml:space="preserve">D. </w:t>
      </w:r>
      <w:r w:rsidRPr="007E59C2">
        <w:rPr>
          <w:b/>
          <w:bCs/>
        </w:rPr>
        <w:t>Contesting Meter Accuracy</w:t>
      </w:r>
    </w:p>
    <w:p w14:paraId="7308391A" w14:textId="09C1E129" w:rsidR="00AF0407" w:rsidRDefault="00AF0407" w:rsidP="007E59C2">
      <w:pPr>
        <w:ind w:left="720"/>
        <w:rPr>
          <w:b/>
          <w:bCs/>
        </w:rPr>
      </w:pPr>
      <w:r>
        <w:t>A Data Log may be obtained at a customer’s request to display all usage within the past 96 days for a fee of $30.</w:t>
      </w:r>
      <w:r>
        <w:rPr>
          <w:b/>
          <w:bCs/>
        </w:rPr>
        <w:t xml:space="preserve">  </w:t>
      </w:r>
    </w:p>
    <w:p w14:paraId="7C78E57A" w14:textId="06B2E1D1" w:rsidR="00A515EA" w:rsidRDefault="00A515EA" w:rsidP="00A515EA">
      <w:pPr>
        <w:ind w:left="720"/>
      </w:pPr>
      <w:r>
        <w:t xml:space="preserve">E. </w:t>
      </w:r>
      <w:r w:rsidRPr="00432C8E">
        <w:rPr>
          <w:b/>
          <w:bCs/>
        </w:rPr>
        <w:t>Service Interruption</w:t>
      </w:r>
    </w:p>
    <w:p w14:paraId="1AA43B47" w14:textId="6C44EBA4" w:rsidR="00432C8E" w:rsidRDefault="00A515EA" w:rsidP="00A515EA">
      <w:pPr>
        <w:ind w:left="720"/>
      </w:pPr>
      <w:r>
        <w:t xml:space="preserve">If a customer experiences an interruption in service and no break in the main line has been located, the office personnel will direct the customer to perform checks over the phone.  If the customer is unwilling to perform the proper protocol for determining the cause of service interruption, a maintenance employee will </w:t>
      </w:r>
      <w:r w:rsidR="00432C8E">
        <w:t xml:space="preserve">attend the problem.  If the issue is noted on the customer’s side of the service line, a $100 fee will be assessed.  If the interruption is due to repairs needed on the association side, repairs will begin immediately and no fee will be assessed to the customer.  </w:t>
      </w:r>
    </w:p>
    <w:p w14:paraId="0FEBB45E" w14:textId="45DE5434" w:rsidR="00432C8E" w:rsidRDefault="00432C8E" w:rsidP="00432C8E">
      <w:r>
        <w:t xml:space="preserve">7. </w:t>
      </w:r>
      <w:r>
        <w:rPr>
          <w:b/>
          <w:bCs/>
          <w:sz w:val="26"/>
          <w:szCs w:val="26"/>
        </w:rPr>
        <w:t>Legal Concerns</w:t>
      </w:r>
    </w:p>
    <w:p w14:paraId="19CB411A" w14:textId="446EB396" w:rsidR="00432C8E" w:rsidRPr="00432C8E" w:rsidRDefault="00432C8E" w:rsidP="00432C8E">
      <w:pPr>
        <w:ind w:firstLine="720"/>
        <w:rPr>
          <w:b/>
          <w:bCs/>
        </w:rPr>
      </w:pPr>
      <w:r>
        <w:t xml:space="preserve">A. </w:t>
      </w:r>
      <w:r w:rsidRPr="00432C8E">
        <w:rPr>
          <w:b/>
          <w:bCs/>
        </w:rPr>
        <w:t>Returned Checks</w:t>
      </w:r>
    </w:p>
    <w:p w14:paraId="65EC4A3F" w14:textId="5D4C20C4" w:rsidR="00432C8E" w:rsidRDefault="00432C8E" w:rsidP="00432C8E">
      <w:pPr>
        <w:ind w:left="720"/>
      </w:pPr>
      <w:r>
        <w:t xml:space="preserve">Insufficient Funds causing returned checks will result in a $40 fee.  Multiple incursions will result in termination of check-writing privileges.  </w:t>
      </w:r>
    </w:p>
    <w:p w14:paraId="22129668" w14:textId="1748AF07" w:rsidR="00432C8E" w:rsidRDefault="00432C8E" w:rsidP="00432C8E">
      <w:pPr>
        <w:ind w:left="720"/>
      </w:pPr>
      <w:r>
        <w:t xml:space="preserve"> B.  </w:t>
      </w:r>
      <w:r w:rsidRPr="00432C8E">
        <w:rPr>
          <w:b/>
          <w:bCs/>
        </w:rPr>
        <w:t xml:space="preserve">Damage to </w:t>
      </w:r>
      <w:r w:rsidR="007D5004">
        <w:rPr>
          <w:b/>
          <w:bCs/>
        </w:rPr>
        <w:t xml:space="preserve">Association </w:t>
      </w:r>
      <w:r w:rsidRPr="00432C8E">
        <w:rPr>
          <w:b/>
          <w:bCs/>
        </w:rPr>
        <w:t>Property</w:t>
      </w:r>
    </w:p>
    <w:p w14:paraId="476DE71A" w14:textId="623D3094" w:rsidR="00432C8E" w:rsidRDefault="00432C8E" w:rsidP="00432C8E">
      <w:pPr>
        <w:ind w:left="720"/>
      </w:pPr>
      <w:r>
        <w:t xml:space="preserve">Locks removed from meters are </w:t>
      </w:r>
      <w:r w:rsidR="007D5004">
        <w:t xml:space="preserve">assessed as </w:t>
      </w:r>
      <w:r>
        <w:t>damage to association property.  A $100 will be applied</w:t>
      </w:r>
      <w:r w:rsidR="007D5004">
        <w:t xml:space="preserve"> upon the first offense, $200 upon second, and a third offense will result in prosecution for damages and termination of service.  </w:t>
      </w:r>
    </w:p>
    <w:p w14:paraId="607D8CCF" w14:textId="66139A52" w:rsidR="007D5004" w:rsidRDefault="007D5004" w:rsidP="00432C8E">
      <w:pPr>
        <w:ind w:left="720"/>
      </w:pPr>
      <w:r>
        <w:t xml:space="preserve">Misuse of water service or tampering with JTTWA property will result in immediate prosecution. </w:t>
      </w:r>
    </w:p>
    <w:p w14:paraId="191419C0" w14:textId="10861183" w:rsidR="007D5004" w:rsidRDefault="007D5004" w:rsidP="00432C8E">
      <w:pPr>
        <w:ind w:left="720"/>
      </w:pPr>
      <w:r>
        <w:t xml:space="preserve">Damages will be assessed on a situation basis as costs of materials varies.  </w:t>
      </w:r>
    </w:p>
    <w:p w14:paraId="025A8C69" w14:textId="2CC11DFB" w:rsidR="007D5004" w:rsidRDefault="007D5004" w:rsidP="00432C8E">
      <w:pPr>
        <w:ind w:left="720"/>
      </w:pPr>
      <w:r>
        <w:lastRenderedPageBreak/>
        <w:t xml:space="preserve">C. </w:t>
      </w:r>
      <w:r w:rsidRPr="007D5004">
        <w:rPr>
          <w:b/>
          <w:bCs/>
        </w:rPr>
        <w:t>Sewage Concerns</w:t>
      </w:r>
    </w:p>
    <w:p w14:paraId="29E2BDBC" w14:textId="5A6F6B5E" w:rsidR="007D5004" w:rsidRDefault="007D5004" w:rsidP="00432C8E">
      <w:pPr>
        <w:ind w:left="720"/>
      </w:pPr>
      <w:r>
        <w:t>Waste lines are not to be installed over or within 20 ft of association water lines.</w:t>
      </w:r>
    </w:p>
    <w:p w14:paraId="7CA07E6A" w14:textId="40AC022B" w:rsidR="007D5004" w:rsidRDefault="007D5004" w:rsidP="007D5004">
      <w:r>
        <w:t xml:space="preserve">8. </w:t>
      </w:r>
      <w:r w:rsidRPr="007D5004">
        <w:rPr>
          <w:b/>
          <w:bCs/>
          <w:sz w:val="26"/>
          <w:szCs w:val="26"/>
        </w:rPr>
        <w:t>Association Responsibilit</w:t>
      </w:r>
      <w:r>
        <w:rPr>
          <w:b/>
          <w:bCs/>
          <w:sz w:val="26"/>
          <w:szCs w:val="26"/>
        </w:rPr>
        <w:t>i</w:t>
      </w:r>
      <w:r w:rsidRPr="007D5004">
        <w:rPr>
          <w:b/>
          <w:bCs/>
          <w:sz w:val="26"/>
          <w:szCs w:val="26"/>
        </w:rPr>
        <w:t>es</w:t>
      </w:r>
    </w:p>
    <w:p w14:paraId="1D87D3DD" w14:textId="3A454768" w:rsidR="00461285" w:rsidRDefault="007D5004" w:rsidP="00461285">
      <w:r>
        <w:t xml:space="preserve">The </w:t>
      </w:r>
      <w:proofErr w:type="spellStart"/>
      <w:r>
        <w:t>Jayess</w:t>
      </w:r>
      <w:proofErr w:type="spellEnd"/>
      <w:r>
        <w:t xml:space="preserve"> Topeka Tilton Water Association will comply with State and Federal regulations as directed by the proper agency guidelines</w:t>
      </w:r>
      <w:r w:rsidR="00461285">
        <w:t xml:space="preserve">. </w:t>
      </w:r>
    </w:p>
    <w:p w14:paraId="0ED13E38" w14:textId="7AEAC28F" w:rsidR="00461285" w:rsidRPr="00461285" w:rsidRDefault="00461285" w:rsidP="00461285">
      <w:pPr>
        <w:pStyle w:val="ListParagraph"/>
        <w:numPr>
          <w:ilvl w:val="0"/>
          <w:numId w:val="6"/>
        </w:numPr>
        <w:rPr>
          <w:b/>
          <w:bCs/>
        </w:rPr>
      </w:pPr>
      <w:r>
        <w:rPr>
          <w:b/>
          <w:bCs/>
        </w:rPr>
        <w:t>Notifications</w:t>
      </w:r>
    </w:p>
    <w:p w14:paraId="2E5F860C" w14:textId="057F939F" w:rsidR="00461285" w:rsidRDefault="00461285" w:rsidP="00461285">
      <w:pPr>
        <w:pStyle w:val="ListParagraph"/>
      </w:pPr>
      <w:r>
        <w:t xml:space="preserve">IRIS sign-up will be offered upon application for service for customers to be notified upon boil water notices or planned service interruptions.    </w:t>
      </w:r>
    </w:p>
    <w:p w14:paraId="55B8D773" w14:textId="6D731703" w:rsidR="00461285" w:rsidRDefault="00461285" w:rsidP="00461285">
      <w:pPr>
        <w:pStyle w:val="ListParagraph"/>
        <w:numPr>
          <w:ilvl w:val="0"/>
          <w:numId w:val="6"/>
        </w:numPr>
        <w:rPr>
          <w:b/>
          <w:bCs/>
        </w:rPr>
      </w:pPr>
      <w:r w:rsidRPr="00461285">
        <w:rPr>
          <w:b/>
          <w:bCs/>
        </w:rPr>
        <w:t>Board of Directors</w:t>
      </w:r>
    </w:p>
    <w:p w14:paraId="7346C05A" w14:textId="30C90E79" w:rsidR="00461285" w:rsidRPr="00461285" w:rsidRDefault="00461285" w:rsidP="00461285">
      <w:pPr>
        <w:pStyle w:val="ListParagraph"/>
      </w:pPr>
      <w:r>
        <w:t xml:space="preserve">The members of the Board of Directors are subject to required training per state guidelines.  The Board of Directors reserves the right to amend or change the policy and procedures of the association at any time.  </w:t>
      </w:r>
    </w:p>
    <w:sectPr w:rsidR="00461285" w:rsidRPr="00461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6389" w14:textId="77777777" w:rsidR="00672D71" w:rsidRDefault="00672D71" w:rsidP="007E59C2">
      <w:pPr>
        <w:spacing w:after="0" w:line="240" w:lineRule="auto"/>
      </w:pPr>
      <w:r>
        <w:separator/>
      </w:r>
    </w:p>
  </w:endnote>
  <w:endnote w:type="continuationSeparator" w:id="0">
    <w:p w14:paraId="69DF8BC4" w14:textId="77777777" w:rsidR="00672D71" w:rsidRDefault="00672D71" w:rsidP="007E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T">
    <w:altName w:val="Calibri"/>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247E4" w14:textId="77777777" w:rsidR="00672D71" w:rsidRDefault="00672D71" w:rsidP="007E59C2">
      <w:pPr>
        <w:spacing w:after="0" w:line="240" w:lineRule="auto"/>
      </w:pPr>
      <w:r>
        <w:separator/>
      </w:r>
    </w:p>
  </w:footnote>
  <w:footnote w:type="continuationSeparator" w:id="0">
    <w:p w14:paraId="32B5D463" w14:textId="77777777" w:rsidR="00672D71" w:rsidRDefault="00672D71" w:rsidP="007E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A64"/>
    <w:multiLevelType w:val="hybridMultilevel"/>
    <w:tmpl w:val="90024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C6648"/>
    <w:multiLevelType w:val="hybridMultilevel"/>
    <w:tmpl w:val="788C3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730CC"/>
    <w:multiLevelType w:val="hybridMultilevel"/>
    <w:tmpl w:val="C5C0D5BC"/>
    <w:lvl w:ilvl="0" w:tplc="61F213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E18A6"/>
    <w:multiLevelType w:val="hybridMultilevel"/>
    <w:tmpl w:val="C92C368C"/>
    <w:lvl w:ilvl="0" w:tplc="6CB24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7746DB"/>
    <w:multiLevelType w:val="hybridMultilevel"/>
    <w:tmpl w:val="AE5C79FA"/>
    <w:lvl w:ilvl="0" w:tplc="F2E27C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DC51C5"/>
    <w:multiLevelType w:val="hybridMultilevel"/>
    <w:tmpl w:val="A8E4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78"/>
    <w:rsid w:val="000856D4"/>
    <w:rsid w:val="002B568D"/>
    <w:rsid w:val="002F5D15"/>
    <w:rsid w:val="00383BED"/>
    <w:rsid w:val="003E3941"/>
    <w:rsid w:val="004311EF"/>
    <w:rsid w:val="00432C8E"/>
    <w:rsid w:val="00461285"/>
    <w:rsid w:val="005C7EE9"/>
    <w:rsid w:val="00672D71"/>
    <w:rsid w:val="00682BB7"/>
    <w:rsid w:val="006909DB"/>
    <w:rsid w:val="00793352"/>
    <w:rsid w:val="007D5004"/>
    <w:rsid w:val="007E59C2"/>
    <w:rsid w:val="008159CF"/>
    <w:rsid w:val="00822C07"/>
    <w:rsid w:val="008A08F4"/>
    <w:rsid w:val="00910DD4"/>
    <w:rsid w:val="00927EB9"/>
    <w:rsid w:val="00970D80"/>
    <w:rsid w:val="00976DE0"/>
    <w:rsid w:val="009C6527"/>
    <w:rsid w:val="00A2220A"/>
    <w:rsid w:val="00A515EA"/>
    <w:rsid w:val="00A92278"/>
    <w:rsid w:val="00AF0407"/>
    <w:rsid w:val="00B32D7C"/>
    <w:rsid w:val="00C34F74"/>
    <w:rsid w:val="00D82776"/>
    <w:rsid w:val="00FA2D9A"/>
    <w:rsid w:val="00FB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3A50"/>
  <w15:chartTrackingRefBased/>
  <w15:docId w15:val="{B512E155-4107-4968-B12A-EDA403C5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C07"/>
    <w:pPr>
      <w:ind w:left="720"/>
      <w:contextualSpacing/>
    </w:pPr>
  </w:style>
  <w:style w:type="paragraph" w:styleId="Header">
    <w:name w:val="header"/>
    <w:basedOn w:val="Normal"/>
    <w:link w:val="HeaderChar"/>
    <w:uiPriority w:val="99"/>
    <w:unhideWhenUsed/>
    <w:rsid w:val="007E5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9C2"/>
  </w:style>
  <w:style w:type="paragraph" w:styleId="Footer">
    <w:name w:val="footer"/>
    <w:basedOn w:val="Normal"/>
    <w:link w:val="FooterChar"/>
    <w:uiPriority w:val="99"/>
    <w:unhideWhenUsed/>
    <w:rsid w:val="007E5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2019-12-02T23:51:00Z</cp:lastPrinted>
  <dcterms:created xsi:type="dcterms:W3CDTF">2021-01-20T13:34:00Z</dcterms:created>
  <dcterms:modified xsi:type="dcterms:W3CDTF">2021-12-14T18:59:00Z</dcterms:modified>
</cp:coreProperties>
</file>